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5BF" w:rsidRDefault="00A070A1">
      <w:pPr>
        <w:shd w:val="clear" w:color="auto" w:fill="FFFFFF"/>
        <w:spacing w:line="499" w:lineRule="exact"/>
        <w:ind w:right="5"/>
        <w:jc w:val="center"/>
      </w:pPr>
      <w:bookmarkStart w:id="0" w:name="_GoBack"/>
      <w:bookmarkEnd w:id="0"/>
      <w:r>
        <w:rPr>
          <w:b/>
          <w:bCs/>
          <w:color w:val="000000"/>
          <w:spacing w:val="-6"/>
          <w:sz w:val="24"/>
          <w:szCs w:val="24"/>
        </w:rPr>
        <w:t>Academic Misconduct Form</w:t>
      </w:r>
    </w:p>
    <w:p w:rsidR="001935BF" w:rsidRDefault="00A070A1">
      <w:pPr>
        <w:shd w:val="clear" w:color="auto" w:fill="FFFFFF"/>
        <w:tabs>
          <w:tab w:val="left" w:leader="underscore" w:pos="5395"/>
        </w:tabs>
        <w:spacing w:line="499" w:lineRule="exact"/>
      </w:pPr>
      <w:r>
        <w:rPr>
          <w:b/>
          <w:bCs/>
          <w:color w:val="000000"/>
          <w:spacing w:val="-5"/>
          <w:sz w:val="24"/>
          <w:szCs w:val="24"/>
        </w:rPr>
        <w:t xml:space="preserve">Student's Name </w:t>
      </w:r>
      <w:r>
        <w:rPr>
          <w:b/>
          <w:bCs/>
          <w:color w:val="000000"/>
          <w:sz w:val="24"/>
          <w:szCs w:val="24"/>
        </w:rPr>
        <w:tab/>
        <w:t xml:space="preserve"> </w:t>
      </w:r>
      <w:r>
        <w:rPr>
          <w:b/>
          <w:bCs/>
          <w:color w:val="000000"/>
          <w:spacing w:val="-5"/>
          <w:sz w:val="24"/>
          <w:szCs w:val="24"/>
        </w:rPr>
        <w:t>Student ID</w:t>
      </w:r>
      <w:r w:rsidR="00121FEF">
        <w:rPr>
          <w:b/>
          <w:bCs/>
          <w:color w:val="000000"/>
          <w:spacing w:val="-5"/>
          <w:sz w:val="24"/>
          <w:szCs w:val="24"/>
        </w:rPr>
        <w:t>___________</w:t>
      </w:r>
    </w:p>
    <w:p w:rsidR="001935BF" w:rsidRDefault="00A070A1">
      <w:pPr>
        <w:shd w:val="clear" w:color="auto" w:fill="FFFFFF"/>
        <w:tabs>
          <w:tab w:val="left" w:pos="5602"/>
        </w:tabs>
        <w:spacing w:line="499" w:lineRule="exact"/>
        <w:ind w:left="10"/>
      </w:pPr>
      <w:r>
        <w:rPr>
          <w:b/>
          <w:bCs/>
          <w:color w:val="000000"/>
          <w:spacing w:val="-7"/>
          <w:sz w:val="24"/>
          <w:szCs w:val="24"/>
        </w:rPr>
        <w:t>Instructor</w:t>
      </w:r>
      <w:r w:rsidR="00121FEF">
        <w:rPr>
          <w:b/>
          <w:bCs/>
          <w:color w:val="000000"/>
          <w:spacing w:val="-7"/>
          <w:sz w:val="24"/>
          <w:szCs w:val="24"/>
        </w:rPr>
        <w:t xml:space="preserve"> ______________________________________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6"/>
          <w:sz w:val="24"/>
          <w:szCs w:val="24"/>
        </w:rPr>
        <w:t>Date</w:t>
      </w:r>
      <w:r w:rsidR="00121FEF">
        <w:rPr>
          <w:b/>
          <w:bCs/>
          <w:color w:val="000000"/>
          <w:spacing w:val="-6"/>
          <w:sz w:val="24"/>
          <w:szCs w:val="24"/>
        </w:rPr>
        <w:t xml:space="preserve"> ________________</w:t>
      </w:r>
    </w:p>
    <w:p w:rsidR="001935BF" w:rsidRDefault="00A070A1">
      <w:pPr>
        <w:shd w:val="clear" w:color="auto" w:fill="FFFFFF"/>
        <w:tabs>
          <w:tab w:val="left" w:pos="6437"/>
        </w:tabs>
        <w:spacing w:before="178"/>
        <w:ind w:left="5"/>
      </w:pPr>
      <w:r>
        <w:rPr>
          <w:b/>
          <w:bCs/>
          <w:color w:val="000000"/>
          <w:spacing w:val="-9"/>
          <w:sz w:val="24"/>
          <w:szCs w:val="24"/>
        </w:rPr>
        <w:t>Course/Section</w:t>
      </w:r>
      <w:r w:rsidR="00121FEF">
        <w:rPr>
          <w:b/>
          <w:bCs/>
          <w:color w:val="000000"/>
          <w:spacing w:val="-7"/>
          <w:sz w:val="24"/>
          <w:szCs w:val="24"/>
        </w:rPr>
        <w:t>______________________________________</w:t>
      </w:r>
      <w:r>
        <w:rPr>
          <w:b/>
          <w:bCs/>
          <w:color w:val="000000"/>
          <w:spacing w:val="-7"/>
          <w:sz w:val="24"/>
          <w:szCs w:val="24"/>
        </w:rPr>
        <w:t>Location</w:t>
      </w:r>
      <w:r w:rsidR="00121FEF">
        <w:rPr>
          <w:b/>
          <w:bCs/>
          <w:color w:val="000000"/>
          <w:spacing w:val="-7"/>
          <w:sz w:val="24"/>
          <w:szCs w:val="24"/>
        </w:rPr>
        <w:t>____________</w:t>
      </w:r>
    </w:p>
    <w:p w:rsidR="001935BF" w:rsidRDefault="00121FEF">
      <w:pPr>
        <w:shd w:val="clear" w:color="auto" w:fill="FFFFFF"/>
        <w:spacing w:before="226"/>
        <w:ind w:left="5"/>
        <w:rPr>
          <w:color w:val="000000"/>
          <w:spacing w:val="-4"/>
          <w:sz w:val="24"/>
          <w:szCs w:val="24"/>
        </w:rPr>
      </w:pPr>
      <w:r w:rsidRPr="00F34524">
        <w:rPr>
          <w:b/>
          <w:bCs/>
          <w:color w:val="000000"/>
          <w:spacing w:val="-4"/>
          <w:sz w:val="24"/>
          <w:szCs w:val="24"/>
        </w:rPr>
        <w:t>Instructor’s</w:t>
      </w:r>
      <w:r>
        <w:rPr>
          <w:b/>
          <w:bCs/>
          <w:color w:val="000000"/>
          <w:spacing w:val="-4"/>
          <w:sz w:val="24"/>
          <w:szCs w:val="24"/>
        </w:rPr>
        <w:t xml:space="preserve"> d</w:t>
      </w:r>
      <w:r w:rsidR="00A070A1">
        <w:rPr>
          <w:b/>
          <w:bCs/>
          <w:color w:val="000000"/>
          <w:spacing w:val="-4"/>
          <w:sz w:val="24"/>
          <w:szCs w:val="24"/>
        </w:rPr>
        <w:t xml:space="preserve">escription of the Incident of Academic Misconduct </w:t>
      </w:r>
      <w:r w:rsidR="00A070A1">
        <w:rPr>
          <w:color w:val="000000"/>
          <w:spacing w:val="-4"/>
          <w:sz w:val="24"/>
          <w:szCs w:val="24"/>
        </w:rPr>
        <w:t>(Please attach relevant documentation)</w:t>
      </w:r>
    </w:p>
    <w:p w:rsidR="00121FEF" w:rsidRDefault="00121FEF" w:rsidP="00121FEF">
      <w:pPr>
        <w:shd w:val="clear" w:color="auto" w:fill="FFFFFF"/>
        <w:spacing w:before="226"/>
      </w:pPr>
      <w:r>
        <w:rPr>
          <w:b/>
          <w:bCs/>
          <w:color w:val="000000"/>
          <w:spacing w:val="-4"/>
          <w:sz w:val="24"/>
          <w:szCs w:val="24"/>
        </w:rPr>
        <w:t>___________________________________________________________________________</w:t>
      </w:r>
    </w:p>
    <w:p w:rsidR="00121FEF" w:rsidRDefault="00121FEF" w:rsidP="00121FEF">
      <w:pPr>
        <w:shd w:val="clear" w:color="auto" w:fill="FFFFFF"/>
        <w:spacing w:before="226"/>
      </w:pPr>
      <w:r>
        <w:t>_______________________________________________________________________________________</w:t>
      </w:r>
    </w:p>
    <w:p w:rsidR="00121FEF" w:rsidRDefault="00121FEF" w:rsidP="00121FEF">
      <w:pPr>
        <w:shd w:val="clear" w:color="auto" w:fill="FFFFFF"/>
        <w:spacing w:before="226"/>
      </w:pPr>
      <w:r>
        <w:t>______________________________________________________________________________________</w:t>
      </w:r>
    </w:p>
    <w:p w:rsidR="00121FEF" w:rsidRDefault="00121FEF" w:rsidP="00121FEF">
      <w:pPr>
        <w:pBdr>
          <w:bottom w:val="single" w:sz="12" w:space="1" w:color="auto"/>
        </w:pBdr>
        <w:shd w:val="clear" w:color="auto" w:fill="FFFFFF"/>
        <w:spacing w:before="226"/>
      </w:pPr>
      <w:r>
        <w:t>_______________________________________________________________________________________</w:t>
      </w:r>
    </w:p>
    <w:p w:rsidR="009152DD" w:rsidRDefault="003265AF" w:rsidP="00121FEF">
      <w:pPr>
        <w:shd w:val="clear" w:color="auto" w:fill="FFFFFF"/>
        <w:spacing w:before="226"/>
      </w:pPr>
      <w:r>
        <w:t xml:space="preserve">Instructor’s </w:t>
      </w:r>
      <w:r w:rsidR="009152DD">
        <w:t>Signature ________________________________________________________________________</w:t>
      </w:r>
    </w:p>
    <w:p w:rsidR="00AE6F4D" w:rsidRDefault="00AE6F4D" w:rsidP="00121FEF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1935BF" w:rsidRDefault="00A070A1" w:rsidP="00121FEF">
      <w:pPr>
        <w:shd w:val="clear" w:color="auto" w:fill="FFFFFF"/>
      </w:pPr>
      <w:r>
        <w:rPr>
          <w:color w:val="000000"/>
          <w:spacing w:val="-4"/>
          <w:sz w:val="24"/>
          <w:szCs w:val="24"/>
        </w:rPr>
        <w:t>Your instructor has determined that you are responsible for Academic Misconduct and as a result</w:t>
      </w:r>
      <w:r w:rsidR="009152DD">
        <w:rPr>
          <w:color w:val="000000"/>
          <w:spacing w:val="-4"/>
          <w:sz w:val="24"/>
          <w:szCs w:val="24"/>
        </w:rPr>
        <w:t xml:space="preserve"> </w:t>
      </w:r>
      <w:r w:rsidR="009152DD" w:rsidRPr="00F34524">
        <w:rPr>
          <w:color w:val="000000"/>
          <w:sz w:val="24"/>
          <w:szCs w:val="24"/>
        </w:rPr>
        <w:t>the following Academic Sanction will be imposed</w:t>
      </w:r>
      <w:r w:rsidRPr="00F34524">
        <w:rPr>
          <w:color w:val="000000"/>
          <w:sz w:val="24"/>
          <w:szCs w:val="24"/>
        </w:rPr>
        <w:t>:</w:t>
      </w:r>
    </w:p>
    <w:p w:rsidR="001935BF" w:rsidRDefault="00A070A1" w:rsidP="00121FEF">
      <w:pPr>
        <w:numPr>
          <w:ilvl w:val="0"/>
          <w:numId w:val="1"/>
        </w:numPr>
        <w:shd w:val="clear" w:color="auto" w:fill="FFFFFF"/>
        <w:tabs>
          <w:tab w:val="left" w:pos="691"/>
          <w:tab w:val="left" w:leader="underscore" w:pos="5534"/>
        </w:tabs>
        <w:spacing w:before="240"/>
        <w:ind w:left="355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A grade of "F" on the assignment or test </w:t>
      </w:r>
      <w:r>
        <w:rPr>
          <w:color w:val="000000"/>
          <w:sz w:val="24"/>
          <w:szCs w:val="24"/>
        </w:rPr>
        <w:tab/>
      </w:r>
    </w:p>
    <w:p w:rsidR="001935BF" w:rsidRDefault="00A070A1" w:rsidP="00121FEF">
      <w:pPr>
        <w:numPr>
          <w:ilvl w:val="0"/>
          <w:numId w:val="1"/>
        </w:numPr>
        <w:shd w:val="clear" w:color="auto" w:fill="FFFFFF"/>
        <w:tabs>
          <w:tab w:val="left" w:pos="691"/>
          <w:tab w:val="left" w:pos="4589"/>
          <w:tab w:val="left" w:leader="underscore" w:pos="5515"/>
        </w:tabs>
        <w:spacing w:before="48"/>
        <w:ind w:left="355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A grade of "F" in the course</w:t>
      </w:r>
      <w:r w:rsidR="00AE6F4D">
        <w:rPr>
          <w:rFonts w:ascii="Arial" w:hAns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121FEF" w:rsidRPr="00F34524" w:rsidRDefault="00AE6F4D" w:rsidP="00121FEF">
      <w:pPr>
        <w:numPr>
          <w:ilvl w:val="0"/>
          <w:numId w:val="1"/>
        </w:numPr>
        <w:shd w:val="clear" w:color="auto" w:fill="FFFFFF"/>
        <w:tabs>
          <w:tab w:val="left" w:pos="691"/>
          <w:tab w:val="left" w:pos="4589"/>
          <w:tab w:val="left" w:leader="underscore" w:pos="5515"/>
        </w:tabs>
        <w:spacing w:before="48"/>
        <w:ind w:left="355"/>
        <w:rPr>
          <w:color w:val="000000"/>
          <w:sz w:val="24"/>
          <w:szCs w:val="24"/>
        </w:rPr>
      </w:pPr>
      <w:r w:rsidRPr="00F34524">
        <w:rPr>
          <w:color w:val="000000"/>
          <w:sz w:val="24"/>
          <w:szCs w:val="24"/>
        </w:rPr>
        <w:t>Other A</w:t>
      </w:r>
      <w:r w:rsidR="00121FEF" w:rsidRPr="00F34524">
        <w:rPr>
          <w:color w:val="000000"/>
          <w:sz w:val="24"/>
          <w:szCs w:val="24"/>
        </w:rPr>
        <w:t>cademic Sanction _______________________________________________</w:t>
      </w:r>
    </w:p>
    <w:p w:rsidR="001935BF" w:rsidRDefault="00A070A1" w:rsidP="00121FEF">
      <w:pPr>
        <w:shd w:val="clear" w:color="auto" w:fill="FFFFFF"/>
        <w:spacing w:before="192"/>
        <w:ind w:left="10"/>
      </w:pPr>
      <w:r>
        <w:rPr>
          <w:color w:val="000000"/>
          <w:spacing w:val="-3"/>
          <w:sz w:val="24"/>
          <w:szCs w:val="24"/>
        </w:rPr>
        <w:t xml:space="preserve">You may appeal the decision of disciplinary action if you feel that you have been erroneously </w:t>
      </w:r>
      <w:r>
        <w:rPr>
          <w:color w:val="000000"/>
          <w:spacing w:val="-4"/>
          <w:sz w:val="24"/>
          <w:szCs w:val="24"/>
        </w:rPr>
        <w:t xml:space="preserve">accused of academic misconduct. To appeal, you </w:t>
      </w:r>
      <w:r w:rsidR="00AE6F4D" w:rsidRPr="00F34524">
        <w:rPr>
          <w:color w:val="000000"/>
          <w:spacing w:val="-4"/>
          <w:sz w:val="24"/>
          <w:szCs w:val="24"/>
        </w:rPr>
        <w:t>are required to</w:t>
      </w:r>
      <w:r w:rsidR="00AE6F4D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complete this form and submit it to the</w:t>
      </w:r>
      <w:r>
        <w:rPr>
          <w:color w:val="000000"/>
          <w:spacing w:val="-3"/>
          <w:sz w:val="24"/>
          <w:szCs w:val="24"/>
        </w:rPr>
        <w:t xml:space="preserve"> department chair within five (5) days of the receipt of this </w:t>
      </w:r>
      <w:r w:rsidR="00F34524" w:rsidRPr="00F34524">
        <w:rPr>
          <w:color w:val="000000"/>
          <w:spacing w:val="-3"/>
          <w:sz w:val="24"/>
          <w:szCs w:val="24"/>
        </w:rPr>
        <w:t>form</w:t>
      </w:r>
      <w:r w:rsidR="00F34524">
        <w:rPr>
          <w:color w:val="000000"/>
          <w:spacing w:val="-3"/>
          <w:sz w:val="24"/>
          <w:szCs w:val="24"/>
        </w:rPr>
        <w:t xml:space="preserve">. </w:t>
      </w:r>
      <w:r>
        <w:rPr>
          <w:color w:val="000000"/>
          <w:spacing w:val="-3"/>
          <w:sz w:val="24"/>
          <w:szCs w:val="24"/>
        </w:rPr>
        <w:t xml:space="preserve">Failure to submit your </w:t>
      </w:r>
      <w:r>
        <w:rPr>
          <w:color w:val="000000"/>
          <w:sz w:val="24"/>
          <w:szCs w:val="24"/>
        </w:rPr>
        <w:t>appeal within the indicated period will forfeit your right of an appeal.</w:t>
      </w:r>
    </w:p>
    <w:p w:rsidR="001935BF" w:rsidRDefault="00A070A1" w:rsidP="00121FEF">
      <w:pPr>
        <w:shd w:val="clear" w:color="auto" w:fill="FFFFFF"/>
        <w:spacing w:before="216"/>
        <w:ind w:left="24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In the space below, please provide a statement of justification for your appeal.</w:t>
      </w:r>
    </w:p>
    <w:p w:rsidR="00AE6F4D" w:rsidRPr="00AE6F4D" w:rsidRDefault="00AE6F4D" w:rsidP="00AE6F4D">
      <w:pPr>
        <w:pBdr>
          <w:top w:val="single" w:sz="12" w:space="1" w:color="auto"/>
          <w:bottom w:val="single" w:sz="12" w:space="1" w:color="auto"/>
        </w:pBdr>
        <w:shd w:val="clear" w:color="auto" w:fill="FFFFFF"/>
        <w:ind w:left="29"/>
        <w:rPr>
          <w:color w:val="000000"/>
          <w:spacing w:val="-4"/>
          <w:sz w:val="24"/>
          <w:szCs w:val="24"/>
        </w:rPr>
      </w:pPr>
    </w:p>
    <w:p w:rsidR="00AE6F4D" w:rsidRPr="00AE6F4D" w:rsidRDefault="00AE6F4D" w:rsidP="00AE6F4D">
      <w:pPr>
        <w:pBdr>
          <w:bottom w:val="single" w:sz="12" w:space="1" w:color="auto"/>
          <w:between w:val="single" w:sz="12" w:space="1" w:color="auto"/>
        </w:pBdr>
        <w:shd w:val="clear" w:color="auto" w:fill="FFFFFF"/>
        <w:ind w:left="29"/>
        <w:rPr>
          <w:color w:val="000000"/>
          <w:spacing w:val="-4"/>
          <w:sz w:val="24"/>
          <w:szCs w:val="24"/>
        </w:rPr>
      </w:pPr>
    </w:p>
    <w:p w:rsidR="00AE6F4D" w:rsidRPr="00AE6F4D" w:rsidRDefault="00AE6F4D" w:rsidP="00AE6F4D">
      <w:pPr>
        <w:pBdr>
          <w:bottom w:val="single" w:sz="12" w:space="1" w:color="auto"/>
          <w:between w:val="single" w:sz="12" w:space="1" w:color="auto"/>
        </w:pBdr>
        <w:shd w:val="clear" w:color="auto" w:fill="FFFFFF"/>
        <w:ind w:left="29"/>
        <w:rPr>
          <w:color w:val="000000"/>
          <w:spacing w:val="-4"/>
          <w:sz w:val="24"/>
          <w:szCs w:val="24"/>
        </w:rPr>
      </w:pPr>
    </w:p>
    <w:p w:rsidR="003B0CF3" w:rsidRDefault="003B0CF3" w:rsidP="003B0CF3">
      <w:pPr>
        <w:pBdr>
          <w:bottom w:val="single" w:sz="12" w:space="1" w:color="auto"/>
          <w:between w:val="single" w:sz="12" w:space="1" w:color="auto"/>
        </w:pBdr>
        <w:shd w:val="clear" w:color="auto" w:fill="FFFFFF"/>
        <w:ind w:left="29"/>
      </w:pPr>
    </w:p>
    <w:p w:rsidR="009152DD" w:rsidRDefault="009152DD" w:rsidP="003B0CF3">
      <w:pPr>
        <w:pBdr>
          <w:bottom w:val="single" w:sz="12" w:space="1" w:color="auto"/>
          <w:between w:val="single" w:sz="12" w:space="1" w:color="auto"/>
        </w:pBdr>
        <w:shd w:val="clear" w:color="auto" w:fill="FFFFFF"/>
        <w:ind w:left="29"/>
      </w:pPr>
    </w:p>
    <w:p w:rsidR="009152DD" w:rsidRDefault="009152DD" w:rsidP="003B0CF3">
      <w:pPr>
        <w:pBdr>
          <w:bottom w:val="single" w:sz="12" w:space="1" w:color="auto"/>
          <w:between w:val="single" w:sz="12" w:space="1" w:color="auto"/>
        </w:pBdr>
        <w:shd w:val="clear" w:color="auto" w:fill="FFFFFF"/>
        <w:ind w:left="29"/>
      </w:pPr>
    </w:p>
    <w:p w:rsidR="009152DD" w:rsidRDefault="009152DD" w:rsidP="003B0CF3">
      <w:pPr>
        <w:pBdr>
          <w:bottom w:val="single" w:sz="12" w:space="1" w:color="auto"/>
          <w:between w:val="single" w:sz="12" w:space="1" w:color="auto"/>
        </w:pBdr>
        <w:shd w:val="clear" w:color="auto" w:fill="FFFFFF"/>
        <w:ind w:left="29"/>
      </w:pPr>
    </w:p>
    <w:p w:rsidR="009152DD" w:rsidRDefault="009152DD" w:rsidP="003B0CF3">
      <w:pPr>
        <w:pBdr>
          <w:bottom w:val="single" w:sz="12" w:space="1" w:color="auto"/>
          <w:between w:val="single" w:sz="12" w:space="1" w:color="auto"/>
        </w:pBdr>
        <w:shd w:val="clear" w:color="auto" w:fill="FFFFFF"/>
        <w:ind w:left="29"/>
      </w:pPr>
    </w:p>
    <w:p w:rsidR="003B0CF3" w:rsidRDefault="003B0CF3" w:rsidP="003B0CF3">
      <w:pPr>
        <w:shd w:val="clear" w:color="auto" w:fill="FFFFFF"/>
        <w:ind w:left="29"/>
      </w:pPr>
    </w:p>
    <w:p w:rsidR="003B0CF3" w:rsidRDefault="003B0CF3" w:rsidP="003B0CF3">
      <w:pPr>
        <w:shd w:val="clear" w:color="auto" w:fill="FFFFFF"/>
        <w:ind w:left="29"/>
      </w:pPr>
    </w:p>
    <w:p w:rsidR="003B0CF3" w:rsidRDefault="003B0CF3" w:rsidP="003B0CF3">
      <w:pPr>
        <w:shd w:val="clear" w:color="auto" w:fill="FFFFFF"/>
        <w:ind w:left="29"/>
      </w:pPr>
    </w:p>
    <w:p w:rsidR="001935BF" w:rsidRDefault="00A070A1" w:rsidP="003B0CF3">
      <w:pPr>
        <w:shd w:val="clear" w:color="auto" w:fill="FFFFFF"/>
        <w:ind w:left="29"/>
      </w:pPr>
      <w:r>
        <w:rPr>
          <w:color w:val="000000"/>
          <w:spacing w:val="-3"/>
          <w:sz w:val="24"/>
          <w:szCs w:val="24"/>
        </w:rPr>
        <w:t>Student's Signature</w:t>
      </w:r>
      <w:r>
        <w:rPr>
          <w:color w:val="000000"/>
          <w:sz w:val="24"/>
          <w:szCs w:val="24"/>
        </w:rPr>
        <w:tab/>
      </w:r>
      <w:r w:rsidR="003B0CF3">
        <w:rPr>
          <w:color w:val="000000"/>
          <w:sz w:val="24"/>
          <w:szCs w:val="24"/>
        </w:rPr>
        <w:t>______________________________________________________</w:t>
      </w:r>
    </w:p>
    <w:p w:rsidR="003B0CF3" w:rsidRDefault="00A070A1">
      <w:pPr>
        <w:shd w:val="clear" w:color="auto" w:fill="FFFFFF"/>
        <w:spacing w:before="168"/>
        <w:ind w:left="14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(Your required signature indicates receipt of this form and </w:t>
      </w:r>
      <w:r w:rsidR="003B0CF3">
        <w:rPr>
          <w:color w:val="000000"/>
          <w:spacing w:val="-12"/>
          <w:sz w:val="24"/>
          <w:szCs w:val="24"/>
        </w:rPr>
        <w:t xml:space="preserve">the Academic Appeals process. This </w:t>
      </w:r>
      <w:r>
        <w:rPr>
          <w:color w:val="000000"/>
          <w:spacing w:val="-12"/>
          <w:sz w:val="24"/>
          <w:szCs w:val="24"/>
        </w:rPr>
        <w:t>is not an admission of guilt)</w:t>
      </w:r>
    </w:p>
    <w:p w:rsidR="00A070A1" w:rsidRDefault="003B0CF3" w:rsidP="003B0CF3">
      <w:pPr>
        <w:shd w:val="clear" w:color="auto" w:fill="FFFFFF"/>
        <w:spacing w:before="168"/>
        <w:ind w:left="14"/>
        <w:jc w:val="center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br w:type="page"/>
      </w:r>
      <w:r>
        <w:rPr>
          <w:color w:val="000000"/>
          <w:spacing w:val="-12"/>
          <w:sz w:val="24"/>
          <w:szCs w:val="24"/>
        </w:rPr>
        <w:lastRenderedPageBreak/>
        <w:t>Academic Misconduct Appeals Process</w:t>
      </w:r>
    </w:p>
    <w:p w:rsidR="009152DD" w:rsidRDefault="009152DD" w:rsidP="003B0CF3">
      <w:pPr>
        <w:shd w:val="clear" w:color="auto" w:fill="FFFFFF"/>
        <w:spacing w:before="168"/>
        <w:ind w:left="14"/>
        <w:jc w:val="center"/>
        <w:rPr>
          <w:color w:val="000000"/>
          <w:spacing w:val="-12"/>
          <w:sz w:val="24"/>
          <w:szCs w:val="24"/>
        </w:rPr>
      </w:pPr>
    </w:p>
    <w:p w:rsidR="000F1245" w:rsidRDefault="000F1245" w:rsidP="000F1245">
      <w:pPr>
        <w:pStyle w:val="ListParagraph"/>
        <w:numPr>
          <w:ilvl w:val="0"/>
          <w:numId w:val="4"/>
        </w:numPr>
        <w:jc w:val="both"/>
      </w:pPr>
      <w:r>
        <w:t>If the student wishes to contest the allegation, he/she must return the Academic Misconduct form to the department chair with justification to support the appeal within 5 days after notification of the charges, or he/she forfeits the right to an appeal.</w:t>
      </w:r>
    </w:p>
    <w:p w:rsidR="000F1245" w:rsidRDefault="000F1245" w:rsidP="000F1245">
      <w:pPr>
        <w:pStyle w:val="ListParagraph"/>
        <w:jc w:val="both"/>
      </w:pPr>
    </w:p>
    <w:p w:rsidR="009152DD" w:rsidRDefault="000F1245" w:rsidP="009152DD">
      <w:pPr>
        <w:pStyle w:val="ListParagraph"/>
        <w:numPr>
          <w:ilvl w:val="0"/>
          <w:numId w:val="4"/>
        </w:numPr>
        <w:jc w:val="both"/>
      </w:pPr>
      <w:r w:rsidRPr="003265AF">
        <w:t>The Dean will then notify the student of the time, date, and place of the appeal hearing</w:t>
      </w:r>
      <w:r w:rsidR="009152DD" w:rsidRPr="003265AF">
        <w:t xml:space="preserve"> within 10 days of receiving notice from the student</w:t>
      </w:r>
      <w:r w:rsidRPr="008E1615">
        <w:t>.</w:t>
      </w:r>
      <w:r>
        <w:t xml:space="preserve"> The Academic Appeals Committee will be comprised of three faculty members and two students and is chair</w:t>
      </w:r>
      <w:r w:rsidR="009152DD">
        <w:t>ed by a member of the faculty.</w:t>
      </w:r>
    </w:p>
    <w:p w:rsidR="009152DD" w:rsidRDefault="009152DD" w:rsidP="009152DD">
      <w:pPr>
        <w:pStyle w:val="ListParagraph"/>
      </w:pPr>
    </w:p>
    <w:p w:rsidR="009152DD" w:rsidRDefault="000F1245" w:rsidP="000F1245">
      <w:pPr>
        <w:pStyle w:val="ListParagraph"/>
        <w:numPr>
          <w:ilvl w:val="0"/>
          <w:numId w:val="4"/>
        </w:numPr>
        <w:jc w:val="both"/>
      </w:pPr>
      <w:r>
        <w:t xml:space="preserve">The instructor and the student will have the opportunity to present their perspective of the incident either in person or in writing.  </w:t>
      </w:r>
      <w:r w:rsidRPr="003265AF">
        <w:t>The student will have the right to be accompanied at the hearing by an advisor. The student will be able to call witnesses and to confront witnesses against the student.</w:t>
      </w:r>
      <w:r>
        <w:t xml:space="preserve"> </w:t>
      </w:r>
    </w:p>
    <w:p w:rsidR="009152DD" w:rsidRDefault="009152DD" w:rsidP="009152DD">
      <w:pPr>
        <w:pStyle w:val="ListParagraph"/>
      </w:pPr>
    </w:p>
    <w:p w:rsidR="009152DD" w:rsidRDefault="000F1245" w:rsidP="000F1245">
      <w:pPr>
        <w:pStyle w:val="ListParagraph"/>
        <w:numPr>
          <w:ilvl w:val="0"/>
          <w:numId w:val="4"/>
        </w:numPr>
        <w:jc w:val="both"/>
      </w:pPr>
      <w:r>
        <w:t xml:space="preserve">Based on the evidence presented, the committee will either refute or uphold the charge of academic misconduct. </w:t>
      </w:r>
    </w:p>
    <w:p w:rsidR="009152DD" w:rsidRDefault="009152DD" w:rsidP="009152DD">
      <w:pPr>
        <w:pStyle w:val="ListParagraph"/>
      </w:pPr>
    </w:p>
    <w:p w:rsidR="009152DD" w:rsidRDefault="000F1245" w:rsidP="009152DD">
      <w:pPr>
        <w:pStyle w:val="ListParagraph"/>
        <w:numPr>
          <w:ilvl w:val="0"/>
          <w:numId w:val="4"/>
        </w:numPr>
        <w:jc w:val="both"/>
      </w:pPr>
      <w:r>
        <w:t>Within five days</w:t>
      </w:r>
      <w:r w:rsidR="009152DD">
        <w:t xml:space="preserve"> of the appeals hearing</w:t>
      </w:r>
      <w:r>
        <w:t xml:space="preserve">, the committee </w:t>
      </w:r>
      <w:r w:rsidR="009152DD">
        <w:t>will inform</w:t>
      </w:r>
      <w:r>
        <w:t xml:space="preserve"> the student, the faculty member, the chair, and the dean of its decision regarding the allegation of academic misconduct.</w:t>
      </w:r>
    </w:p>
    <w:p w:rsidR="009152DD" w:rsidRDefault="009152DD" w:rsidP="009152DD">
      <w:pPr>
        <w:pStyle w:val="ListParagraph"/>
      </w:pPr>
    </w:p>
    <w:p w:rsidR="000F1245" w:rsidRDefault="000F1245" w:rsidP="009152DD">
      <w:pPr>
        <w:pStyle w:val="ListParagraph"/>
        <w:numPr>
          <w:ilvl w:val="0"/>
          <w:numId w:val="4"/>
        </w:numPr>
        <w:jc w:val="both"/>
      </w:pPr>
      <w:r>
        <w:t>If the committee determines that the student is responsible for academic misconduct, the penalty determined by the instructor will be imposed.</w:t>
      </w:r>
    </w:p>
    <w:p w:rsidR="003265AF" w:rsidRDefault="003265AF" w:rsidP="003265AF">
      <w:pPr>
        <w:pStyle w:val="ListParagraph"/>
      </w:pPr>
    </w:p>
    <w:p w:rsidR="003265AF" w:rsidRDefault="003265AF" w:rsidP="009152DD">
      <w:pPr>
        <w:pStyle w:val="ListParagraph"/>
        <w:numPr>
          <w:ilvl w:val="0"/>
          <w:numId w:val="4"/>
        </w:numPr>
        <w:jc w:val="both"/>
      </w:pPr>
      <w:r>
        <w:t>The Academic Misconduct Appeals Committee’s decision is final and not appealable.</w:t>
      </w:r>
    </w:p>
    <w:p w:rsidR="000F1245" w:rsidRDefault="000F1245" w:rsidP="000F1245">
      <w:pPr>
        <w:ind w:left="720"/>
        <w:jc w:val="both"/>
      </w:pPr>
    </w:p>
    <w:p w:rsidR="000F1245" w:rsidRDefault="000F1245" w:rsidP="000F1245">
      <w:pPr>
        <w:jc w:val="both"/>
      </w:pPr>
    </w:p>
    <w:p w:rsidR="000F1245" w:rsidRDefault="000F1245" w:rsidP="000F1245">
      <w:pPr>
        <w:jc w:val="both"/>
      </w:pPr>
    </w:p>
    <w:p w:rsidR="000F1245" w:rsidRPr="003B0CF3" w:rsidRDefault="000F1245" w:rsidP="000F1245">
      <w:pPr>
        <w:pStyle w:val="ListParagraph"/>
      </w:pPr>
    </w:p>
    <w:sectPr w:rsidR="000F1245" w:rsidRPr="003B0CF3" w:rsidSect="001935BF">
      <w:type w:val="continuous"/>
      <w:pgSz w:w="12240" w:h="15840"/>
      <w:pgMar w:top="1440" w:right="1719" w:bottom="360" w:left="151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E54BB94"/>
    <w:lvl w:ilvl="0">
      <w:numFmt w:val="bullet"/>
      <w:lvlText w:val="*"/>
      <w:lvlJc w:val="left"/>
    </w:lvl>
  </w:abstractNum>
  <w:abstractNum w:abstractNumId="1" w15:restartNumberingAfterBreak="0">
    <w:nsid w:val="1AAE3255"/>
    <w:multiLevelType w:val="hybridMultilevel"/>
    <w:tmpl w:val="20A6C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56D14"/>
    <w:multiLevelType w:val="hybridMultilevel"/>
    <w:tmpl w:val="6CA67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81CA6"/>
    <w:multiLevelType w:val="hybridMultilevel"/>
    <w:tmpl w:val="7B1C5B9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sDQwMzA0MzUzsjRU0lEKTi0uzszPAykwrAUAv7rWHiwAAAA="/>
  </w:docVars>
  <w:rsids>
    <w:rsidRoot w:val="00A070A1"/>
    <w:rsid w:val="000F1245"/>
    <w:rsid w:val="00121FEF"/>
    <w:rsid w:val="001935BF"/>
    <w:rsid w:val="003265AF"/>
    <w:rsid w:val="003B0CF3"/>
    <w:rsid w:val="00466335"/>
    <w:rsid w:val="00560BBD"/>
    <w:rsid w:val="00596BF2"/>
    <w:rsid w:val="005B610B"/>
    <w:rsid w:val="008E1615"/>
    <w:rsid w:val="009152DD"/>
    <w:rsid w:val="00A070A1"/>
    <w:rsid w:val="00AE6F4D"/>
    <w:rsid w:val="00AE79CA"/>
    <w:rsid w:val="00F3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0B974B8-D323-4B26-83FA-4BA98CA1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5B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CF3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81323C9FD59429AFD872CF4E3C11E" ma:contentTypeVersion="8" ma:contentTypeDescription="Create a new document." ma:contentTypeScope="" ma:versionID="12cd3238ea0ec3f59d60e57b8a38dcbc">
  <xsd:schema xmlns:xsd="http://www.w3.org/2001/XMLSchema" xmlns:xs="http://www.w3.org/2001/XMLSchema" xmlns:p="http://schemas.microsoft.com/office/2006/metadata/properties" xmlns:ns2="d385ce78-3040-467f-8887-1cccbda0d94d" xmlns:ns3="8ecf3f1c-20a4-4270-9eba-bc392a2bd353" targetNamespace="http://schemas.microsoft.com/office/2006/metadata/properties" ma:root="true" ma:fieldsID="7b64523d64284f8ad09aeeeb6f7f003d" ns2:_="" ns3:_="">
    <xsd:import namespace="d385ce78-3040-467f-8887-1cccbda0d94d"/>
    <xsd:import namespace="8ecf3f1c-20a4-4270-9eba-bc392a2bd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ce78-3040-467f-8887-1cccbda0d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f3f1c-20a4-4270-9eba-bc392a2bd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3A564-F21D-49D9-9DAF-58EE05791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EFB962-7A08-4F6B-8EFC-83129D3E2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0DDB6-2139-4672-ACE1-EEF6DFFB1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5ce78-3040-467f-8887-1cccbda0d94d"/>
    <ds:schemaRef ds:uri="8ecf3f1c-20a4-4270-9eba-bc392a2bd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jmhall1</dc:creator>
  <cp:lastModifiedBy>Kristine Williams</cp:lastModifiedBy>
  <cp:revision>2</cp:revision>
  <dcterms:created xsi:type="dcterms:W3CDTF">2022-07-05T15:37:00Z</dcterms:created>
  <dcterms:modified xsi:type="dcterms:W3CDTF">2022-07-05T15:37:00Z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0x0101007B181323C9FD59429AFD872CF4E3C11E</vt:lpwstr>
  </property>
</Properties>
</file>